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 ПРИЁМА-ПЕРЕДАЧИ КВАРТИРЫ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color w:val="555555"/>
          <w:sz w:val="22"/>
          <w:szCs w:val="22"/>
        </w:rPr>
        <w:t xml:space="preserve">к договору найма жилого помещения от «____» ____________ 20___ г.</w:t>
      </w:r>
    </w:p>
    <w:p>
      <w:pPr>
        <w:tabs>
          <w:tab w:val="right" w:pos="9350"/>
        </w:tabs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«____» ____________ 20___ г.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Наймодатель: ____________________________________________________________________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Наниматель: 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Наймодатель передал, а Наниматель принял во временное пользование квартиру по адресу: ____________________________________________________________________.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Состояние квартиры: ______________________________________________. Имущество передано согласно описи (приложение к договору найма).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Показания счётчиков: электричество ____________, холодная вода ____________, горячая вода ____________, газ 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Ключи переданы: ______ комплект(ов).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Обеспечительный платёж (депозит) в размере ____________ рублей передан / будет передан «____» ____________ 20___ г. (нужное подчеркнуть).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Стороны рекомендуют приложить к акту фотографии состояния квартиры и техники на дату передачи.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Наймодатель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Наниматель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Шаблон подготовлен сервисом Квартинка · kvartinka.ru · адаптируйте под свою ситуацию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2026-07-17T03:13:53.801Z</dcterms:created>
  <dcterms:modified xsi:type="dcterms:W3CDTF">2026-07-17T03:13:53.801Z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