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ДОГОВОР НАЙМА ЖИЛОГО ПОМЕЩЕНИЯ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color w:val="555555"/>
          <w:sz w:val="22"/>
          <w:szCs w:val="22"/>
        </w:rPr>
        <w:t xml:space="preserve">между физическими лицами (краткосрочный, до 11 месяцев)</w:t>
      </w:r>
    </w:p>
    <w:p>
      <w:pPr>
        <w:tabs>
          <w:tab w:val="right" w:pos="9350"/>
        </w:tabs>
        <w:spacing w:after="2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«____» ____________ 20___ г.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Наймодатель: гражданин(ка) РФ ____________________________________________ (Ф.И.О. полностью),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 «____» ____________ ______ г., паспорт: серия ______ № ____________,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 _________________________________________________ «____» ____________ ______ г.,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________________________________________________________,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одной стороны, и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Наниматель: гражданин(ка) РФ ____________________________________________ (Ф.И.О. полностью),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 «____» ____________ ______ г., паспорт: серия ______ № ____________,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 _________________________________________________ «____» ____________ ______ г.,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________________________________________________________,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другой стороны, заключили настоящий договор о нижеследующем.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 передаёт Нанимателю за плату во временное владение и пользование для проживания: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квартира по адресу: ____________________________________________________________________,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кадастровый номер: ____________________________, общая площадь: _______ кв. м,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этаж: _____, количество комнат: _____ (далее — «Квартира»).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Квартира принадлежит Наймодателю на праве собственности (запись в ЕГРН № ________________________ от «____» ____________ ______ г.).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с Нанимателем в Квартире будут проживать: ________________________________________________.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Срок найма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Квартира передаётся на срок с «____» ____________ 20___ г. по «____» ____________ 20___ г. (не более 11 месяцев).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Плата и порядок расчётов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Плата за наём составляет ____________ (________________________________) рублей в месяц.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Плата вносится не позднее ____ числа каждого месяца способом: ______________________________.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Коммунальные услуги оплачивает: ☐ Наймодатель ☐ Наниматель; счётчики (вода, электричество): ☐ Наймодатель ☐ Наниматель.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Обеспечительный платёж (депозит): ____________ (________________________________) рублей. Возвращается при выезде после осмотра Квартиры и сверки с описью имущества, за вычетом документально подтверждённого ущерба и задолженностей.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Плата за наём не может изменяться чаще одного раза в год и не более чем на _____ %.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Права и обязанности сторон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Наниматель обязан: использовать Квартиру только для проживания, поддерживать её состояние, своевременно вносить плату, не передавать Квартиру в поднаём и не заселять третьих лиц без письменного согласия Наймодателя, не содержать животных без письменного согласия Наймодателя.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 обязан: передать Квартиру в пригодном для проживания состоянии по акту приёма-передачи с описью имущества, не чинить препятствий правомерному пользованию, производить капитальный ремонт.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 вправе посещать Квартиру для осмотра не чаще ____ раза в месяц, предупредив Нанимателя не менее чем за ____ часов.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Досрочное расторжение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Каждая из сторон вправе расторгнуть договор, письменно предупредив другую сторону за ____ дней.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 вправе требовать досрочного расторжения при просрочке платы более чем на ____ дней, порче имущества или нарушении п. 4.1.</w:t>
      </w:r>
    </w:p>
    <w:p>
      <w:pPr>
        <w:spacing w:after="10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Прочие условия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Передача Квартиры оформляется актом приёма-передачи с описью имущества и показаниями счётчиков; возврат — тем же порядком.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составлен в двух экземплярах равной силы, по одному для каждой из сторон.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tbl>
      <w:tblPr>
        <w:tblW w:type="dxa" w:w="935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75"/>
        <w:gridCol w:w="4675"/>
      </w:tblGrid>
      <w:tr>
        <w:tc>
          <w:tcPr>
            <w:tcW w:type="dxa" w:w="4675"/>
          </w:tcPr>
          <w:p>
            <w:pPr>
              <w:spacing w:after="120"/>
              <w:rPr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Наймодатель</w:t>
            </w:r>
          </w:p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 / _______________________ /</w:t>
            </w:r>
          </w:p>
          <w:p>
            <w:pPr>
              <w:spacing w:after="120"/>
              <w:rPr>
                <w:color w:val="777777"/>
                <w:sz w:val="18"/>
                <w:szCs w:val="18"/>
              </w:rPr>
            </w:pPr>
            <w:r>
              <w:rPr>
                <w:rFonts w:ascii="Times New Roman" w:cs="Times New Roman" w:eastAsia="Times New Roman" w:hAnsi="Times New Roman"/>
                <w:color w:val="777777"/>
                <w:sz w:val="18"/>
                <w:szCs w:val="18"/>
              </w:rPr>
              <w:t xml:space="preserve">(подпись)                       (Ф.И.О.)</w:t>
            </w:r>
          </w:p>
        </w:tc>
        <w:tc>
          <w:tcPr>
            <w:tcW w:type="dxa" w:w="4675"/>
          </w:tcPr>
          <w:p>
            <w:pPr>
              <w:spacing w:after="120"/>
              <w:rPr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Наниматель</w:t>
            </w:r>
          </w:p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 / _______________________ /</w:t>
            </w:r>
          </w:p>
          <w:p>
            <w:pPr>
              <w:spacing w:after="120"/>
              <w:rPr>
                <w:color w:val="777777"/>
                <w:sz w:val="18"/>
                <w:szCs w:val="18"/>
              </w:rPr>
            </w:pPr>
            <w:r>
              <w:rPr>
                <w:rFonts w:ascii="Times New Roman" w:cs="Times New Roman" w:eastAsia="Times New Roman" w:hAnsi="Times New Roman"/>
                <w:color w:val="777777"/>
                <w:sz w:val="18"/>
                <w:szCs w:val="18"/>
              </w:rPr>
              <w:t xml:space="preserve">(подпись)                       (Ф.И.О.)</w:t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999999"/>
        <w:sz w:val="16"/>
        <w:szCs w:val="16"/>
      </w:rPr>
      <w:t xml:space="preserve">Шаблон подготовлен сервисом Квартинка · kvartinka.ru · адаптируйте под свою ситуацию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2026-07-17T03:13:53.797Z</dcterms:created>
  <dcterms:modified xsi:type="dcterms:W3CDTF">2026-07-17T03:13:53.797Z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